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7C" w:rsidRDefault="00BD647C"/>
    <w:p w:rsidR="00BD647C" w:rsidRDefault="00BD647C"/>
    <w:p w:rsidR="00BD647C" w:rsidRDefault="00BD647C"/>
    <w:p w:rsidR="00D752D3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  <w:r w:rsidRPr="00BD647C">
        <w:rPr>
          <w:rFonts w:asciiTheme="majorHAnsi" w:hAnsiTheme="majorHAnsi"/>
          <w:b/>
          <w:sz w:val="40"/>
          <w:szCs w:val="36"/>
        </w:rPr>
        <w:t>TERMINY EGZAMINÓW SEMESTRALNYCH</w:t>
      </w:r>
    </w:p>
    <w:p w:rsidR="00BD647C" w:rsidRDefault="00955152" w:rsidP="00BD647C">
      <w:pPr>
        <w:jc w:val="center"/>
        <w:rPr>
          <w:rFonts w:asciiTheme="majorHAnsi" w:hAnsiTheme="majorHAnsi"/>
          <w:b/>
          <w:sz w:val="40"/>
          <w:szCs w:val="36"/>
        </w:rPr>
      </w:pPr>
      <w:r>
        <w:rPr>
          <w:rFonts w:asciiTheme="majorHAnsi" w:hAnsiTheme="majorHAnsi"/>
          <w:b/>
          <w:sz w:val="40"/>
          <w:szCs w:val="36"/>
        </w:rPr>
        <w:t>TECHNIK ADMINISTRACJI</w:t>
      </w:r>
      <w:r w:rsidR="00BD647C" w:rsidRPr="00BD647C">
        <w:rPr>
          <w:rFonts w:asciiTheme="majorHAnsi" w:hAnsiTheme="majorHAnsi"/>
          <w:b/>
          <w:sz w:val="40"/>
          <w:szCs w:val="36"/>
        </w:rPr>
        <w:t>:</w:t>
      </w:r>
    </w:p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BD647C" w:rsidTr="009806AE">
        <w:trPr>
          <w:trHeight w:val="342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Formy działalności administracyjnej</w:t>
            </w:r>
          </w:p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M.</w:t>
            </w:r>
            <w:r w:rsidRPr="00BD647C">
              <w:rPr>
                <w:sz w:val="32"/>
                <w:szCs w:val="36"/>
              </w:rPr>
              <w:t>Trębicki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Podstawy prawa cywilnego</w:t>
            </w:r>
          </w:p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proofErr w:type="spellStart"/>
            <w:r w:rsidRPr="00BD647C">
              <w:rPr>
                <w:sz w:val="32"/>
                <w:szCs w:val="36"/>
              </w:rPr>
              <w:t>M.Trębicki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1019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Organizacja pracy biura</w:t>
            </w:r>
          </w:p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G.</w:t>
            </w:r>
            <w:r w:rsidRPr="00BD647C">
              <w:rPr>
                <w:sz w:val="32"/>
                <w:szCs w:val="36"/>
              </w:rPr>
              <w:t>Kajdan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40"/>
                <w:szCs w:val="36"/>
              </w:rPr>
              <w:t>16.06</w:t>
            </w:r>
          </w:p>
        </w:tc>
      </w:tr>
    </w:tbl>
    <w:p w:rsidR="00BD647C" w:rsidRDefault="00BD647C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p w:rsidR="00D752D3" w:rsidRPr="00BD647C" w:rsidRDefault="00D752D3" w:rsidP="00BD647C">
      <w:pPr>
        <w:jc w:val="center"/>
        <w:rPr>
          <w:rFonts w:asciiTheme="majorHAnsi" w:hAnsiTheme="majorHAnsi"/>
          <w:b/>
          <w:sz w:val="40"/>
          <w:szCs w:val="36"/>
        </w:rPr>
      </w:pPr>
    </w:p>
    <w:tbl>
      <w:tblPr>
        <w:tblStyle w:val="Tabela-Siatka"/>
        <w:tblW w:w="10168" w:type="dxa"/>
        <w:tblLook w:val="04A0" w:firstRow="1" w:lastRow="0" w:firstColumn="1" w:lastColumn="0" w:noHBand="0" w:noVBand="1"/>
      </w:tblPr>
      <w:tblGrid>
        <w:gridCol w:w="1426"/>
        <w:gridCol w:w="5427"/>
        <w:gridCol w:w="3315"/>
      </w:tblGrid>
      <w:tr w:rsidR="00BD647C" w:rsidTr="009806AE">
        <w:trPr>
          <w:trHeight w:val="342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SEMESTR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32"/>
                <w:szCs w:val="36"/>
              </w:rPr>
              <w:t>PRZEDMIOT</w:t>
            </w:r>
          </w:p>
        </w:tc>
        <w:tc>
          <w:tcPr>
            <w:tcW w:w="3315" w:type="dxa"/>
          </w:tcPr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sz w:val="40"/>
                <w:szCs w:val="36"/>
              </w:rPr>
            </w:pPr>
            <w:r w:rsidRPr="00BD647C">
              <w:rPr>
                <w:rFonts w:asciiTheme="majorHAnsi" w:hAnsiTheme="majorHAnsi"/>
                <w:sz w:val="32"/>
                <w:szCs w:val="36"/>
              </w:rPr>
              <w:t>DATA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Podstawy prawa cywilnego</w:t>
            </w:r>
          </w:p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proofErr w:type="spellStart"/>
            <w:r w:rsidRPr="00BD647C">
              <w:rPr>
                <w:sz w:val="32"/>
                <w:szCs w:val="36"/>
              </w:rPr>
              <w:t>M.Trębicki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988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Nawiązanie i rozwiązywanie stosunku pracy</w:t>
            </w:r>
            <w:r>
              <w:rPr>
                <w:sz w:val="32"/>
                <w:szCs w:val="36"/>
              </w:rPr>
              <w:t xml:space="preserve"> -</w:t>
            </w:r>
            <w:r w:rsidRPr="00BD647C">
              <w:rPr>
                <w:sz w:val="32"/>
                <w:szCs w:val="36"/>
              </w:rPr>
              <w:t xml:space="preserve"> </w:t>
            </w:r>
            <w:proofErr w:type="spellStart"/>
            <w:r w:rsidRPr="00BD647C">
              <w:rPr>
                <w:sz w:val="32"/>
                <w:szCs w:val="36"/>
              </w:rPr>
              <w:t>M.Trębicki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>
              <w:rPr>
                <w:rFonts w:asciiTheme="majorHAnsi" w:hAnsiTheme="majorHAnsi"/>
                <w:b/>
                <w:sz w:val="40"/>
                <w:szCs w:val="36"/>
              </w:rPr>
              <w:t>15.06</w:t>
            </w:r>
          </w:p>
        </w:tc>
      </w:tr>
      <w:tr w:rsidR="00BD647C" w:rsidTr="009806AE">
        <w:trPr>
          <w:trHeight w:val="1019"/>
        </w:trPr>
        <w:tc>
          <w:tcPr>
            <w:tcW w:w="1426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56"/>
                <w:szCs w:val="36"/>
              </w:rPr>
              <w:t>I</w:t>
            </w:r>
            <w:r>
              <w:rPr>
                <w:sz w:val="56"/>
                <w:szCs w:val="36"/>
              </w:rPr>
              <w:t>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Formy działalności administracyjnej</w:t>
            </w:r>
          </w:p>
          <w:p w:rsidR="00BD647C" w:rsidRPr="00BD647C" w:rsidRDefault="00BD647C" w:rsidP="009806AE">
            <w:pPr>
              <w:jc w:val="center"/>
              <w:rPr>
                <w:rFonts w:asciiTheme="majorHAnsi" w:hAnsiTheme="majorHAnsi"/>
                <w:b/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M.</w:t>
            </w:r>
            <w:r w:rsidRPr="00BD647C">
              <w:rPr>
                <w:sz w:val="32"/>
                <w:szCs w:val="36"/>
              </w:rPr>
              <w:t>Trębicki</w:t>
            </w:r>
            <w:proofErr w:type="spellEnd"/>
          </w:p>
        </w:tc>
        <w:tc>
          <w:tcPr>
            <w:tcW w:w="3315" w:type="dxa"/>
          </w:tcPr>
          <w:p w:rsidR="00BD647C" w:rsidRDefault="00BD647C" w:rsidP="009806AE">
            <w:pPr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D647C">
              <w:rPr>
                <w:sz w:val="40"/>
                <w:szCs w:val="36"/>
              </w:rPr>
              <w:t>16.06</w:t>
            </w:r>
          </w:p>
        </w:tc>
      </w:tr>
      <w:tr w:rsidR="00BD647C" w:rsidTr="009806AE">
        <w:trPr>
          <w:trHeight w:val="1019"/>
        </w:trPr>
        <w:tc>
          <w:tcPr>
            <w:tcW w:w="1426" w:type="dxa"/>
          </w:tcPr>
          <w:p w:rsidR="00BD647C" w:rsidRPr="00BD647C" w:rsidRDefault="00BD647C" w:rsidP="009806AE">
            <w:pPr>
              <w:jc w:val="center"/>
              <w:rPr>
                <w:sz w:val="56"/>
                <w:szCs w:val="36"/>
              </w:rPr>
            </w:pPr>
            <w:r>
              <w:rPr>
                <w:sz w:val="56"/>
                <w:szCs w:val="36"/>
              </w:rPr>
              <w:t>II</w:t>
            </w:r>
          </w:p>
        </w:tc>
        <w:tc>
          <w:tcPr>
            <w:tcW w:w="5427" w:type="dxa"/>
          </w:tcPr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r w:rsidRPr="00BD647C">
              <w:rPr>
                <w:sz w:val="32"/>
                <w:szCs w:val="36"/>
              </w:rPr>
              <w:t>Organizacja pracy biura</w:t>
            </w:r>
          </w:p>
          <w:p w:rsidR="00BD647C" w:rsidRPr="00BD647C" w:rsidRDefault="00BD647C" w:rsidP="009806AE">
            <w:pPr>
              <w:jc w:val="center"/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36"/>
              </w:rPr>
              <w:t>G.</w:t>
            </w:r>
            <w:r w:rsidRPr="00BD647C">
              <w:rPr>
                <w:sz w:val="32"/>
                <w:szCs w:val="36"/>
              </w:rPr>
              <w:t>Kajdan</w:t>
            </w:r>
            <w:proofErr w:type="spellEnd"/>
          </w:p>
        </w:tc>
        <w:tc>
          <w:tcPr>
            <w:tcW w:w="3315" w:type="dxa"/>
          </w:tcPr>
          <w:p w:rsidR="00BD647C" w:rsidRPr="00BD647C" w:rsidRDefault="00BD647C" w:rsidP="009806AE">
            <w:pPr>
              <w:jc w:val="center"/>
              <w:rPr>
                <w:sz w:val="40"/>
                <w:szCs w:val="36"/>
              </w:rPr>
            </w:pPr>
            <w:r w:rsidRPr="00BD647C">
              <w:rPr>
                <w:sz w:val="40"/>
                <w:szCs w:val="36"/>
              </w:rPr>
              <w:t>16.06</w:t>
            </w:r>
          </w:p>
        </w:tc>
      </w:tr>
    </w:tbl>
    <w:p w:rsidR="00BD647C" w:rsidRDefault="00BD647C" w:rsidP="00BD647C">
      <w:pPr>
        <w:jc w:val="center"/>
      </w:pPr>
    </w:p>
    <w:p w:rsidR="00BD647C" w:rsidRDefault="00BD647C" w:rsidP="00BD647C">
      <w:pPr>
        <w:jc w:val="center"/>
      </w:pPr>
    </w:p>
    <w:p w:rsidR="00BD647C" w:rsidRDefault="00BD647C">
      <w:r>
        <w:br w:type="page"/>
      </w:r>
    </w:p>
    <w:p w:rsidR="001E7390" w:rsidRDefault="002E05F9"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685200" cy="8078400"/>
                <wp:effectExtent l="0" t="0" r="190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00" cy="80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2D3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TERMINY EGZAMINÓW SEMESTRALNYCH</w:t>
                            </w:r>
                            <w:r w:rsidR="00D752D3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955152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TECHNIK ADMINISTRACJI</w:t>
                            </w:r>
                            <w:r w:rsidR="00955152"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10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5427"/>
                              <w:gridCol w:w="3315"/>
                            </w:tblGrid>
                            <w:tr w:rsidR="00BD647C" w:rsidTr="00BD647C">
                              <w:trPr>
                                <w:trHeight w:val="342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D752D3" w:rsidRDefault="00BD647C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D752D3">
                                    <w:rPr>
                                      <w:sz w:val="32"/>
                                      <w:szCs w:val="36"/>
                                    </w:rPr>
                                    <w:t xml:space="preserve">Postępowanie w administracji </w:t>
                                  </w:r>
                                </w:p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 w:rsidRPr="00D752D3">
                                    <w:rPr>
                                      <w:sz w:val="32"/>
                                      <w:szCs w:val="36"/>
                                    </w:rPr>
                                    <w:t>L.Sędek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D752D3" w:rsidRDefault="00D752D3" w:rsidP="00BD64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Redagowanie dokumentów</w:t>
                                  </w:r>
                                </w:p>
                                <w:p w:rsidR="00D752D3" w:rsidRPr="00BD647C" w:rsidRDefault="00D752D3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G.Kajdan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D752D3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  <w:tr w:rsidR="00BD647C" w:rsidTr="00BD647C">
                              <w:trPr>
                                <w:trHeight w:val="101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56"/>
                                      <w:szCs w:val="36"/>
                                    </w:rPr>
                                    <w:t>I</w:t>
                                  </w: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D752D3" w:rsidRDefault="00D752D3" w:rsidP="00BD64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Język obcy w administracji</w:t>
                                  </w:r>
                                </w:p>
                                <w:p w:rsidR="00D752D3" w:rsidRPr="00BD647C" w:rsidRDefault="00D752D3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A.Wielgus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40"/>
                                      <w:szCs w:val="36"/>
                                    </w:rPr>
                                    <w:t>16.06</w:t>
                                  </w:r>
                                </w:p>
                              </w:tc>
                            </w:tr>
                          </w:tbl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p w:rsidR="00D752D3" w:rsidRPr="00BD647C" w:rsidRDefault="00D752D3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101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6"/>
                              <w:gridCol w:w="5427"/>
                              <w:gridCol w:w="3315"/>
                            </w:tblGrid>
                            <w:tr w:rsidR="00BD647C" w:rsidTr="009806AE">
                              <w:trPr>
                                <w:trHeight w:val="342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SEMESTR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sz w:val="32"/>
                                      <w:szCs w:val="36"/>
                                    </w:rPr>
                                    <w:t>PRZEDMIOT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40"/>
                                      <w:szCs w:val="36"/>
                                    </w:rPr>
                                  </w:pPr>
                                  <w:r w:rsidRPr="00BD647C">
                                    <w:rPr>
                                      <w:rFonts w:asciiTheme="majorHAnsi" w:hAnsiTheme="majorHAnsi"/>
                                      <w:sz w:val="32"/>
                                      <w:szCs w:val="36"/>
                                    </w:rPr>
                                    <w:t>DATA</w:t>
                                  </w:r>
                                </w:p>
                              </w:tc>
                            </w:tr>
                            <w:tr w:rsidR="00BD647C" w:rsidTr="009806AE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D752D3" w:rsidRPr="00D752D3" w:rsidRDefault="00D752D3" w:rsidP="00D752D3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D752D3">
                                    <w:rPr>
                                      <w:sz w:val="32"/>
                                      <w:szCs w:val="36"/>
                                    </w:rPr>
                                    <w:t xml:space="preserve">Postępowanie w administracji </w:t>
                                  </w:r>
                                </w:p>
                                <w:p w:rsidR="00BD647C" w:rsidRPr="00BD647C" w:rsidRDefault="00D752D3" w:rsidP="00D752D3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 w:rsidRPr="00D752D3">
                                    <w:rPr>
                                      <w:sz w:val="32"/>
                                      <w:szCs w:val="36"/>
                                    </w:rPr>
                                    <w:t>L.Sędek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BD647C" w:rsidTr="009806AE">
                              <w:trPr>
                                <w:trHeight w:val="988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Pr="00D752D3" w:rsidRDefault="00D752D3" w:rsidP="00BD647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Wykonywanie pracy biurowej</w:t>
                                  </w:r>
                                </w:p>
                                <w:p w:rsidR="00D752D3" w:rsidRPr="00BD647C" w:rsidRDefault="00D752D3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 w:rsidRPr="00D752D3">
                                    <w:rPr>
                                      <w:sz w:val="32"/>
                                      <w:szCs w:val="32"/>
                                    </w:rPr>
                                    <w:t>G.Kajdan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Default="00BD647C" w:rsidP="00BD647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40"/>
                                      <w:szCs w:val="36"/>
                                    </w:rPr>
                                    <w:t>15.06</w:t>
                                  </w:r>
                                </w:p>
                              </w:tc>
                            </w:tr>
                            <w:tr w:rsidR="00BD647C" w:rsidTr="009806AE">
                              <w:trPr>
                                <w:trHeight w:val="1019"/>
                              </w:trPr>
                              <w:tc>
                                <w:tcPr>
                                  <w:tcW w:w="1426" w:type="dxa"/>
                                </w:tcPr>
                                <w:p w:rsidR="00BD647C" w:rsidRPr="00BD647C" w:rsidRDefault="00BD647C" w:rsidP="00BD647C">
                                  <w:pPr>
                                    <w:jc w:val="center"/>
                                    <w:rPr>
                                      <w:sz w:val="5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36"/>
                                    </w:rPr>
                                    <w:t>IV</w:t>
                                  </w:r>
                                </w:p>
                              </w:tc>
                              <w:tc>
                                <w:tcPr>
                                  <w:tcW w:w="5427" w:type="dxa"/>
                                </w:tcPr>
                                <w:p w:rsidR="00BD647C" w:rsidRDefault="00D752D3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Podstawy prawa administracyjnego</w:t>
                                  </w:r>
                                </w:p>
                                <w:p w:rsidR="00D752D3" w:rsidRPr="00BD647C" w:rsidRDefault="00D752D3" w:rsidP="00BD647C">
                                  <w:pPr>
                                    <w:jc w:val="center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M.Trębicki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315" w:type="dxa"/>
                                </w:tcPr>
                                <w:p w:rsidR="00BD647C" w:rsidRPr="00BD647C" w:rsidRDefault="00D752D3" w:rsidP="00BD647C">
                                  <w:pPr>
                                    <w:jc w:val="center"/>
                                    <w:rPr>
                                      <w:sz w:val="40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36"/>
                                    </w:rPr>
                                    <w:t>15</w:t>
                                  </w:r>
                                  <w:r w:rsidR="00BD647C" w:rsidRPr="00BD647C">
                                    <w:rPr>
                                      <w:sz w:val="40"/>
                                      <w:szCs w:val="36"/>
                                    </w:rPr>
                                    <w:t>.06</w:t>
                                  </w:r>
                                </w:p>
                              </w:tc>
                            </w:tr>
                          </w:tbl>
                          <w:p w:rsidR="002E05F9" w:rsidRDefault="002E05F9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  <w:p w:rsidR="00BD647C" w:rsidRDefault="00BD647C" w:rsidP="00BD6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526.4pt;height:636.1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" stroked="f">
                <v:textbox>
                  <w:txbxContent>
                    <w:p w:rsidR="00D752D3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TERMINY EGZAMINÓW SEMESTRALNYCH</w:t>
                      </w:r>
                      <w:r w:rsidR="00D752D3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 xml:space="preserve"> </w:t>
                      </w:r>
                    </w:p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  <w:r w:rsidRPr="00BD647C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955152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TECHNIK ADMINISTRACJI</w:t>
                      </w:r>
                      <w:r w:rsidR="00955152"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tbl>
                      <w:tblPr>
                        <w:tblStyle w:val="Tabela-Siatka"/>
                        <w:tblW w:w="10168" w:type="dxa"/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5427"/>
                        <w:gridCol w:w="3315"/>
                      </w:tblGrid>
                      <w:tr w:rsidR="00BD647C" w:rsidTr="00BD647C">
                        <w:trPr>
                          <w:trHeight w:val="342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D752D3" w:rsidRDefault="00BD647C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D752D3">
                              <w:rPr>
                                <w:sz w:val="32"/>
                                <w:szCs w:val="36"/>
                              </w:rPr>
                              <w:t xml:space="preserve">Postępowanie w administracji </w:t>
                            </w:r>
                          </w:p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752D3">
                              <w:rPr>
                                <w:sz w:val="32"/>
                                <w:szCs w:val="36"/>
                              </w:rPr>
                              <w:t>L.Sędek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D752D3" w:rsidRDefault="00D752D3" w:rsidP="00BD64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52D3">
                              <w:rPr>
                                <w:sz w:val="32"/>
                                <w:szCs w:val="32"/>
                              </w:rPr>
                              <w:t>Redagowanie dokumentów</w:t>
                            </w:r>
                          </w:p>
                          <w:p w:rsidR="00D752D3" w:rsidRPr="00BD647C" w:rsidRDefault="00D752D3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752D3">
                              <w:rPr>
                                <w:sz w:val="32"/>
                                <w:szCs w:val="32"/>
                              </w:rPr>
                              <w:t>G.Kajdan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D752D3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  <w:tr w:rsidR="00BD647C" w:rsidTr="00BD647C">
                        <w:trPr>
                          <w:trHeight w:val="1019"/>
                        </w:trPr>
                        <w:tc>
                          <w:tcPr>
                            <w:tcW w:w="1426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5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sz w:val="56"/>
                                <w:szCs w:val="3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D752D3" w:rsidRDefault="00D752D3" w:rsidP="00BD64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52D3">
                              <w:rPr>
                                <w:sz w:val="32"/>
                                <w:szCs w:val="32"/>
                              </w:rPr>
                              <w:t>Język obcy w administracji</w:t>
                            </w:r>
                          </w:p>
                          <w:p w:rsidR="00D752D3" w:rsidRPr="00BD647C" w:rsidRDefault="00D752D3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752D3">
                              <w:rPr>
                                <w:sz w:val="32"/>
                                <w:szCs w:val="32"/>
                              </w:rPr>
                              <w:t>A.Wielgus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40"/>
                                <w:szCs w:val="36"/>
                              </w:rPr>
                              <w:t>16.06</w:t>
                            </w:r>
                          </w:p>
                        </w:tc>
                      </w:tr>
                    </w:tbl>
                    <w:p w:rsidR="00BD647C" w:rsidRDefault="00BD647C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p w:rsidR="00D752D3" w:rsidRPr="00BD647C" w:rsidRDefault="00D752D3" w:rsidP="00BD647C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36"/>
                        </w:rPr>
                      </w:pPr>
                    </w:p>
                    <w:tbl>
                      <w:tblPr>
                        <w:tblStyle w:val="Tabela-Siatka"/>
                        <w:tblW w:w="10168" w:type="dxa"/>
                        <w:tblLook w:val="04A0" w:firstRow="1" w:lastRow="0" w:firstColumn="1" w:lastColumn="0" w:noHBand="0" w:noVBand="1"/>
                      </w:tblPr>
                      <w:tblGrid>
                        <w:gridCol w:w="1426"/>
                        <w:gridCol w:w="5427"/>
                        <w:gridCol w:w="3315"/>
                      </w:tblGrid>
                      <w:tr w:rsidR="00BD647C" w:rsidTr="009806AE">
                        <w:trPr>
                          <w:trHeight w:val="342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SEMESTR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sz w:val="32"/>
                                <w:szCs w:val="36"/>
                              </w:rPr>
                              <w:t>PRZEDMIOT</w:t>
                            </w:r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sz w:val="40"/>
                                <w:szCs w:val="36"/>
                              </w:rPr>
                            </w:pPr>
                            <w:r w:rsidRPr="00BD647C">
                              <w:rPr>
                                <w:rFonts w:asciiTheme="majorHAnsi" w:hAnsiTheme="majorHAnsi"/>
                                <w:sz w:val="32"/>
                                <w:szCs w:val="36"/>
                              </w:rPr>
                              <w:t>DATA</w:t>
                            </w:r>
                          </w:p>
                        </w:tc>
                      </w:tr>
                      <w:tr w:rsidR="00BD647C" w:rsidTr="009806AE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D752D3" w:rsidRPr="00D752D3" w:rsidRDefault="00D752D3" w:rsidP="00D752D3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D752D3">
                              <w:rPr>
                                <w:sz w:val="32"/>
                                <w:szCs w:val="36"/>
                              </w:rPr>
                              <w:t xml:space="preserve">Postępowanie w administracji </w:t>
                            </w:r>
                          </w:p>
                          <w:p w:rsidR="00BD647C" w:rsidRPr="00BD647C" w:rsidRDefault="00D752D3" w:rsidP="00D752D3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752D3">
                              <w:rPr>
                                <w:sz w:val="32"/>
                                <w:szCs w:val="36"/>
                              </w:rPr>
                              <w:t>L.Sędek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BD647C" w:rsidTr="009806AE">
                        <w:trPr>
                          <w:trHeight w:val="988"/>
                        </w:trPr>
                        <w:tc>
                          <w:tcPr>
                            <w:tcW w:w="1426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Pr="00D752D3" w:rsidRDefault="00D752D3" w:rsidP="00BD647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52D3">
                              <w:rPr>
                                <w:sz w:val="32"/>
                                <w:szCs w:val="32"/>
                              </w:rPr>
                              <w:t>Wykonywanie pracy biurowej</w:t>
                            </w:r>
                          </w:p>
                          <w:p w:rsidR="00D752D3" w:rsidRPr="00BD647C" w:rsidRDefault="00D752D3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752D3">
                              <w:rPr>
                                <w:sz w:val="32"/>
                                <w:szCs w:val="32"/>
                              </w:rPr>
                              <w:t>G.Kajdan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Default="00BD647C" w:rsidP="00BD647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40"/>
                                <w:szCs w:val="36"/>
                              </w:rPr>
                              <w:t>15.06</w:t>
                            </w:r>
                          </w:p>
                        </w:tc>
                      </w:tr>
                      <w:tr w:rsidR="00BD647C" w:rsidTr="009806AE">
                        <w:trPr>
                          <w:trHeight w:val="1019"/>
                        </w:trPr>
                        <w:tc>
                          <w:tcPr>
                            <w:tcW w:w="1426" w:type="dxa"/>
                          </w:tcPr>
                          <w:p w:rsidR="00BD647C" w:rsidRPr="00BD647C" w:rsidRDefault="00BD647C" w:rsidP="00BD647C">
                            <w:pPr>
                              <w:jc w:val="center"/>
                              <w:rPr>
                                <w:sz w:val="56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  <w:szCs w:val="36"/>
                              </w:rPr>
                              <w:t>IV</w:t>
                            </w:r>
                          </w:p>
                        </w:tc>
                        <w:tc>
                          <w:tcPr>
                            <w:tcW w:w="5427" w:type="dxa"/>
                          </w:tcPr>
                          <w:p w:rsidR="00BD647C" w:rsidRDefault="00D752D3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Podstawy prawa administracyjnego</w:t>
                            </w:r>
                          </w:p>
                          <w:p w:rsidR="00D752D3" w:rsidRPr="00BD647C" w:rsidRDefault="00D752D3" w:rsidP="00BD647C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6"/>
                              </w:rPr>
                              <w:t>M.Trębicki</w:t>
                            </w:r>
                            <w:proofErr w:type="spellEnd"/>
                          </w:p>
                        </w:tc>
                        <w:tc>
                          <w:tcPr>
                            <w:tcW w:w="3315" w:type="dxa"/>
                          </w:tcPr>
                          <w:p w:rsidR="00BD647C" w:rsidRPr="00BD647C" w:rsidRDefault="00D752D3" w:rsidP="00BD647C">
                            <w:pPr>
                              <w:jc w:val="center"/>
                              <w:rPr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sz w:val="40"/>
                                <w:szCs w:val="36"/>
                              </w:rPr>
                              <w:t>15</w:t>
                            </w:r>
                            <w:r w:rsidR="00BD647C" w:rsidRPr="00BD647C">
                              <w:rPr>
                                <w:sz w:val="40"/>
                                <w:szCs w:val="36"/>
                              </w:rPr>
                              <w:t>.06</w:t>
                            </w:r>
                          </w:p>
                        </w:tc>
                      </w:tr>
                    </w:tbl>
                    <w:p w:rsidR="002E05F9" w:rsidRDefault="002E05F9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  <w:p w:rsidR="00BD647C" w:rsidRDefault="00BD647C" w:rsidP="00BD647C">
                      <w:pPr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E73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A95" w:rsidRDefault="00D94A95" w:rsidP="002E05F9">
      <w:pPr>
        <w:spacing w:after="0" w:line="240" w:lineRule="auto"/>
      </w:pPr>
      <w:r>
        <w:separator/>
      </w:r>
    </w:p>
  </w:endnote>
  <w:endnote w:type="continuationSeparator" w:id="0">
    <w:p w:rsidR="00D94A95" w:rsidRDefault="00D94A95" w:rsidP="002E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Default="002E05F9">
    <w:pPr>
      <w:pStyle w:val="Stopka"/>
    </w:pPr>
  </w:p>
  <w:p w:rsidR="002E05F9" w:rsidRDefault="002E05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A95" w:rsidRDefault="00D94A95" w:rsidP="002E05F9">
      <w:pPr>
        <w:spacing w:after="0" w:line="240" w:lineRule="auto"/>
      </w:pPr>
      <w:r>
        <w:separator/>
      </w:r>
    </w:p>
  </w:footnote>
  <w:footnote w:type="continuationSeparator" w:id="0">
    <w:p w:rsidR="00D94A95" w:rsidRDefault="00D94A95" w:rsidP="002E0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F9" w:rsidRPr="00007B41" w:rsidRDefault="005331B0" w:rsidP="00007B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-851527</wp:posOffset>
          </wp:positionH>
          <wp:positionV relativeFrom="page">
            <wp:posOffset>59377</wp:posOffset>
          </wp:positionV>
          <wp:extent cx="7475665" cy="10573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665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9"/>
    <w:rsid w:val="00007B41"/>
    <w:rsid w:val="001E7390"/>
    <w:rsid w:val="002E05F9"/>
    <w:rsid w:val="004B302E"/>
    <w:rsid w:val="005177A1"/>
    <w:rsid w:val="005331B0"/>
    <w:rsid w:val="00734DA4"/>
    <w:rsid w:val="00795226"/>
    <w:rsid w:val="00955152"/>
    <w:rsid w:val="00BC1985"/>
    <w:rsid w:val="00BD647C"/>
    <w:rsid w:val="00C67509"/>
    <w:rsid w:val="00D35EA3"/>
    <w:rsid w:val="00D752D3"/>
    <w:rsid w:val="00D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0333-9854-4459-BB8A-4E136B8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5F9"/>
  </w:style>
  <w:style w:type="paragraph" w:styleId="Stopka">
    <w:name w:val="footer"/>
    <w:basedOn w:val="Normalny"/>
    <w:link w:val="StopkaZnak"/>
    <w:uiPriority w:val="99"/>
    <w:unhideWhenUsed/>
    <w:rsid w:val="002E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5F9"/>
  </w:style>
  <w:style w:type="paragraph" w:styleId="Tekstdymka">
    <w:name w:val="Balloon Text"/>
    <w:basedOn w:val="Normalny"/>
    <w:link w:val="TekstdymkaZnak"/>
    <w:uiPriority w:val="99"/>
    <w:semiHidden/>
    <w:unhideWhenUsed/>
    <w:rsid w:val="002E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F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2018-05-22T07:49:00Z</cp:lastPrinted>
  <dcterms:created xsi:type="dcterms:W3CDTF">2019-05-21T09:04:00Z</dcterms:created>
  <dcterms:modified xsi:type="dcterms:W3CDTF">2019-05-21T09:10:00Z</dcterms:modified>
</cp:coreProperties>
</file>